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2CA3" w14:textId="77777777" w:rsidR="007A60A9" w:rsidRPr="00B90597" w:rsidRDefault="007A60A9" w:rsidP="007A60A9">
      <w:pPr>
        <w:pStyle w:val="2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Toc403661689"/>
      <w:r w:rsidRPr="00B90597">
        <w:rPr>
          <w:rFonts w:ascii="Times New Roman" w:eastAsiaTheme="minorEastAsia" w:hAnsi="Times New Roman" w:cs="Times New Roman"/>
          <w:b/>
          <w:sz w:val="24"/>
          <w:szCs w:val="24"/>
        </w:rPr>
        <w:t>КРАТКАЯ информация о Тендере.</w:t>
      </w:r>
      <w:bookmarkEnd w:id="0"/>
    </w:p>
    <w:p w14:paraId="25764F6B" w14:textId="3904F866" w:rsidR="007A60A9" w:rsidRPr="00B90597" w:rsidRDefault="007A60A9" w:rsidP="007A60A9">
      <w:pPr>
        <w:jc w:val="both"/>
        <w:rPr>
          <w:rFonts w:ascii="Times New Roman" w:hAnsi="Times New Roman" w:cs="Times New Roman"/>
          <w:sz w:val="24"/>
          <w:szCs w:val="24"/>
        </w:rPr>
      </w:pPr>
      <w:r w:rsidRPr="00B90597">
        <w:rPr>
          <w:rFonts w:ascii="Times New Roman" w:hAnsi="Times New Roman" w:cs="Times New Roman"/>
          <w:sz w:val="24"/>
          <w:szCs w:val="24"/>
        </w:rPr>
        <w:t>Название проекта:</w:t>
      </w:r>
      <w:r w:rsidRPr="00B9059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515EF" w:rsidRPr="00B90597">
        <w:rPr>
          <w:rFonts w:ascii="Times New Roman" w:hAnsi="Times New Roman" w:cs="Times New Roman"/>
          <w:b/>
          <w:sz w:val="24"/>
          <w:szCs w:val="24"/>
        </w:rPr>
        <w:t xml:space="preserve">Замена электроприводов </w:t>
      </w:r>
      <w:proofErr w:type="spellStart"/>
      <w:r w:rsidR="003515EF" w:rsidRPr="00B90597">
        <w:rPr>
          <w:rFonts w:ascii="Times New Roman" w:hAnsi="Times New Roman" w:cs="Times New Roman"/>
          <w:b/>
          <w:sz w:val="24"/>
          <w:szCs w:val="24"/>
        </w:rPr>
        <w:t>Ledeen</w:t>
      </w:r>
      <w:proofErr w:type="spellEnd"/>
      <w:r w:rsidR="003515EF" w:rsidRPr="00B90597">
        <w:rPr>
          <w:rFonts w:ascii="Times New Roman" w:hAnsi="Times New Roman" w:cs="Times New Roman"/>
          <w:b/>
          <w:sz w:val="24"/>
          <w:szCs w:val="24"/>
        </w:rPr>
        <w:t xml:space="preserve"> запорной арматуры, установленной на МТ в 2024 – 2025 гг.</w:t>
      </w:r>
      <w:r w:rsidR="00B960C7" w:rsidRPr="00B9059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7A60A9" w:rsidRPr="00B90597" w14:paraId="02992C56" w14:textId="77777777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8C6B" w14:textId="77777777" w:rsidR="007A60A9" w:rsidRPr="00B90597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C8D3" w14:textId="1A56832B" w:rsidR="007A60A9" w:rsidRPr="00B90597" w:rsidRDefault="007A60A9" w:rsidP="0025368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 Новороссийск, Морской терминал, площадка </w:t>
            </w:r>
            <w:r w:rsidR="00761D89" w:rsidRPr="00B90597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Резервуарного парка </w:t>
            </w:r>
            <w:r w:rsidR="00253687" w:rsidRPr="00B90597">
              <w:rPr>
                <w:rFonts w:ascii="Times New Roman" w:hAnsi="Times New Roman" w:cs="Times New Roman"/>
                <w:sz w:val="24"/>
                <w:szCs w:val="24"/>
              </w:rPr>
              <w:t>и Береговых сооружений</w:t>
            </w: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нефтепровода КТК, выполнение работ по проекту: </w:t>
            </w:r>
            <w:r w:rsidRPr="00B9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515EF" w:rsidRPr="00B9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Замена электроприводов </w:t>
            </w:r>
            <w:proofErr w:type="spellStart"/>
            <w:r w:rsidR="003515EF" w:rsidRPr="00B9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Ledeen</w:t>
            </w:r>
            <w:proofErr w:type="spellEnd"/>
            <w:r w:rsidR="003515EF" w:rsidRPr="00B9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запорной арматуры, установленной на МТ в 2024 – 2025 гг.</w:t>
            </w:r>
            <w:r w:rsidR="00B960C7" w:rsidRPr="00B9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A60A9" w14:paraId="579A930E" w14:textId="77777777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7F16" w14:textId="77777777" w:rsidR="007A60A9" w:rsidRPr="00B90597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Описание основных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0420" w14:textId="77777777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предусмотрена замена электроприводов для ШК:</w:t>
            </w:r>
          </w:p>
          <w:p w14:paraId="49C7120C" w14:textId="41BB0EC7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- Морской Терминал. Резервуарный парк:</w:t>
            </w:r>
          </w:p>
          <w:p w14:paraId="750C28B4" w14:textId="7C2B49C3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а) Узел приёма СОД и станции регулирования давления - шаровые краны 41-XV-ХХХХ,</w:t>
            </w:r>
          </w:p>
          <w:p w14:paraId="6E827321" w14:textId="341497D8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41-XV-ХХХХ;</w:t>
            </w:r>
          </w:p>
          <w:p w14:paraId="1D87AF01" w14:textId="62DDCFCD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б) Камера пуска очистного устройства - шаровой кран 41-ESV-ХХХХ, 41-XV-ХХХХ.</w:t>
            </w:r>
          </w:p>
          <w:p w14:paraId="79517022" w14:textId="73F5B60D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- Морской Терминал. Береговые сооружения:</w:t>
            </w:r>
          </w:p>
          <w:p w14:paraId="4447C016" w14:textId="44719666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а) Камера приёма-пуска скребка - шаровой кран 42-XV-ХХХХ;</w:t>
            </w:r>
          </w:p>
          <w:p w14:paraId="0FA0F006" w14:textId="3C7BD4E1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б) Камера приёма СОД - шаровой кран 42-XV-ХХХХ;</w:t>
            </w:r>
          </w:p>
          <w:p w14:paraId="7A879278" w14:textId="77777777" w:rsidR="00B960C7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Предусмотрен демонтаж существующих электроприводов и монтаж новых.</w:t>
            </w:r>
          </w:p>
          <w:p w14:paraId="44695D35" w14:textId="77777777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FEEA7" w14:textId="77777777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В рамках СМР первый этап (проводится до планового останова) – это:</w:t>
            </w:r>
          </w:p>
          <w:p w14:paraId="6D736E1B" w14:textId="77777777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‒ разработка существующей траншеи, выемка кирпича и его последующий вывоз,</w:t>
            </w:r>
          </w:p>
          <w:p w14:paraId="0054022A" w14:textId="77777777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‒ прокладка проектных силового и контрольного кабелей от привода до шкафа ПЛК</w:t>
            </w:r>
          </w:p>
          <w:p w14:paraId="31E3BE94" w14:textId="769C8524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(контрольный кабель) и щита ХХХХ/ХХХХ (силовой кабель);</w:t>
            </w:r>
          </w:p>
          <w:p w14:paraId="09130BE3" w14:textId="77777777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‒ устройство стойки для крепления труб кабельной канализации в зоне установки</w:t>
            </w:r>
          </w:p>
          <w:p w14:paraId="3ABBB658" w14:textId="77777777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привода;</w:t>
            </w:r>
          </w:p>
          <w:p w14:paraId="4E4F0E42" w14:textId="087314B6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‒ работы по монтажу контура функционального заземления</w:t>
            </w:r>
          </w:p>
          <w:p w14:paraId="41EE4EFA" w14:textId="3213C61B" w:rsidR="005B4CE7" w:rsidRPr="00B90597" w:rsidRDefault="005B4CE7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- демонтаж металлоконструкций существующих площадок обслуживания</w:t>
            </w:r>
          </w:p>
          <w:p w14:paraId="49E2CDF9" w14:textId="77777777" w:rsidR="003515EF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СМР второй этап (проводится в период планового останова) – это:</w:t>
            </w:r>
          </w:p>
          <w:p w14:paraId="5D1936DD" w14:textId="4666BCA9" w:rsidR="003515EF" w:rsidRPr="00B90597" w:rsidRDefault="005B4CE7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15EF" w:rsidRPr="00B90597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существующих </w:t>
            </w: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отключенных (от приводов и ПЛК, щитов питания) </w:t>
            </w:r>
            <w:r w:rsidR="003515EF" w:rsidRPr="00B90597">
              <w:rPr>
                <w:rFonts w:ascii="Times New Roman" w:hAnsi="Times New Roman" w:cs="Times New Roman"/>
                <w:sz w:val="24"/>
                <w:szCs w:val="24"/>
              </w:rPr>
              <w:t>силов</w:t>
            </w: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515EF" w:rsidRPr="00B90597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</w:t>
            </w: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515EF" w:rsidRPr="00B90597">
              <w:rPr>
                <w:rFonts w:ascii="Times New Roman" w:hAnsi="Times New Roman" w:cs="Times New Roman"/>
                <w:sz w:val="24"/>
                <w:szCs w:val="24"/>
              </w:rPr>
              <w:t xml:space="preserve"> кабелей;</w:t>
            </w:r>
          </w:p>
          <w:p w14:paraId="6E606FCA" w14:textId="6D0E3EF3" w:rsidR="005B4CE7" w:rsidRPr="00B90597" w:rsidRDefault="005B4CE7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- монтаж металлоконструкций проектных площадок обслуживания</w:t>
            </w:r>
          </w:p>
          <w:p w14:paraId="5B228D7B" w14:textId="309E5D1C" w:rsidR="005B4CE7" w:rsidRPr="00B90597" w:rsidRDefault="003515EF" w:rsidP="003515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‒ обр</w:t>
            </w:r>
            <w:r w:rsidR="005B4CE7" w:rsidRPr="00B90597">
              <w:rPr>
                <w:rFonts w:ascii="Times New Roman" w:hAnsi="Times New Roman" w:cs="Times New Roman"/>
                <w:sz w:val="24"/>
                <w:szCs w:val="24"/>
              </w:rPr>
              <w:t>атная засыпка кабельной траншеи</w:t>
            </w:r>
          </w:p>
        </w:tc>
        <w:bookmarkStart w:id="1" w:name="_GoBack"/>
        <w:bookmarkEnd w:id="1"/>
      </w:tr>
    </w:tbl>
    <w:p w14:paraId="60086516" w14:textId="77777777" w:rsidR="0095541B" w:rsidRDefault="0095541B"/>
    <w:sectPr w:rsidR="0095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1BF1"/>
    <w:multiLevelType w:val="hybridMultilevel"/>
    <w:tmpl w:val="7C0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A9"/>
    <w:rsid w:val="001A4E95"/>
    <w:rsid w:val="00253687"/>
    <w:rsid w:val="003515EF"/>
    <w:rsid w:val="005B4CE7"/>
    <w:rsid w:val="00761D89"/>
    <w:rsid w:val="007A60A9"/>
    <w:rsid w:val="008E2482"/>
    <w:rsid w:val="0095541B"/>
    <w:rsid w:val="00B90597"/>
    <w:rsid w:val="00B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E7EE"/>
  <w15:chartTrackingRefBased/>
  <w15:docId w15:val="{38FC87F8-C086-4148-8240-3692C4C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A9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A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eastAsia="Times New Roman"/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60A9"/>
    <w:rPr>
      <w:rFonts w:eastAsia="Times New Roman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76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7D986-9BCE-4F19-B03F-F7B8BB79C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5F050B-2B4E-4B44-AAC4-86A0B1240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AF50F-BEF9-4950-A637-3BF0B1C7C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Bara0715</dc:creator>
  <cp:keywords/>
  <dc:description/>
  <cp:lastModifiedBy>poly1201</cp:lastModifiedBy>
  <cp:revision>3</cp:revision>
  <dcterms:created xsi:type="dcterms:W3CDTF">2024-04-08T09:36:00Z</dcterms:created>
  <dcterms:modified xsi:type="dcterms:W3CDTF">2024-04-08T09:40:00Z</dcterms:modified>
</cp:coreProperties>
</file>